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C2" w:rsidRPr="00697F94" w:rsidRDefault="00216BC2" w:rsidP="00FC653C">
      <w:pPr>
        <w:rPr>
          <w:rFonts w:ascii="Times New Roman" w:hAnsi="Times New Roman" w:cs="Times New Roman"/>
          <w:sz w:val="20"/>
          <w:szCs w:val="20"/>
          <w:lang w:val="ro-RO"/>
        </w:rPr>
      </w:pPr>
      <w:r w:rsidRPr="00697F94">
        <w:rPr>
          <w:rFonts w:ascii="Times New Roman" w:hAnsi="Times New Roman" w:cs="Times New Roman"/>
          <w:sz w:val="20"/>
          <w:szCs w:val="20"/>
          <w:lang w:val="ro-RO"/>
        </w:rPr>
        <w:t xml:space="preserve">Protecția prin parolă a documentelor </w:t>
      </w:r>
    </w:p>
    <w:p w:rsidR="00216BC2" w:rsidRPr="00697F94" w:rsidRDefault="00216BC2" w:rsidP="00FC653C">
      <w:pPr>
        <w:rPr>
          <w:rFonts w:ascii="Times New Roman" w:hAnsi="Times New Roman" w:cs="Times New Roman"/>
          <w:sz w:val="20"/>
          <w:szCs w:val="20"/>
          <w:lang w:val="ro-RO"/>
        </w:rPr>
      </w:pPr>
      <w:r w:rsidRPr="00697F94">
        <w:rPr>
          <w:rFonts w:ascii="Times New Roman" w:hAnsi="Times New Roman" w:cs="Times New Roman"/>
          <w:sz w:val="20"/>
          <w:szCs w:val="20"/>
          <w:lang w:val="ro-RO"/>
        </w:rPr>
        <w:t xml:space="preserve">Parolele sunt </w:t>
      </w:r>
      <w:r w:rsidRPr="00887887">
        <w:rPr>
          <w:rFonts w:cs="Times New Roman"/>
          <w:sz w:val="24"/>
          <w:szCs w:val="24"/>
          <w:lang w:val="ro-RO"/>
        </w:rPr>
        <w:t>prima</w:t>
      </w:r>
      <w:r w:rsidRPr="00697F94">
        <w:rPr>
          <w:rFonts w:ascii="Times New Roman" w:hAnsi="Times New Roman" w:cs="Times New Roman"/>
          <w:sz w:val="20"/>
          <w:szCs w:val="20"/>
          <w:lang w:val="ro-RO"/>
        </w:rPr>
        <w:t xml:space="preserve"> linie de apărare a computerului și a documentelor împotriva atacurilor rău intenționate. Parolele puternice fac mai dificilă </w:t>
      </w:r>
      <w:r w:rsidRPr="00887887">
        <w:rPr>
          <w:rFonts w:cs="Times New Roman"/>
          <w:sz w:val="20"/>
          <w:szCs w:val="20"/>
          <w:lang w:val="ro-RO"/>
        </w:rPr>
        <w:t>accesarea</w:t>
      </w:r>
      <w:r w:rsidRPr="00697F94">
        <w:rPr>
          <w:rFonts w:ascii="Times New Roman" w:hAnsi="Times New Roman" w:cs="Times New Roman"/>
          <w:sz w:val="20"/>
          <w:szCs w:val="20"/>
          <w:lang w:val="ro-RO"/>
        </w:rPr>
        <w:t xml:space="preserve"> fișierelor de către alte persoane. Se pot proteja cu parolă documente Office individuale pentru a </w:t>
      </w:r>
      <w:r w:rsidRPr="00BC122F">
        <w:rPr>
          <w:rFonts w:ascii="Times New Roman" w:hAnsi="Times New Roman" w:cs="Times New Roman"/>
          <w:sz w:val="20"/>
          <w:szCs w:val="20"/>
          <w:lang w:val="ro-RO"/>
        </w:rPr>
        <w:t>preveni</w:t>
      </w:r>
      <w:r w:rsidRPr="00697F94">
        <w:rPr>
          <w:rFonts w:ascii="Times New Roman" w:hAnsi="Times New Roman" w:cs="Times New Roman"/>
          <w:sz w:val="20"/>
          <w:szCs w:val="20"/>
          <w:lang w:val="ro-RO"/>
        </w:rPr>
        <w:t xml:space="preserve"> vizualizarea sau editarea lor de către alte persoane. </w:t>
      </w:r>
    </w:p>
    <w:p w:rsidR="00216BC2" w:rsidRPr="00697F94" w:rsidRDefault="00216BC2" w:rsidP="00FC653C">
      <w:pPr>
        <w:rPr>
          <w:rFonts w:ascii="Times New Roman" w:hAnsi="Times New Roman" w:cs="Times New Roman"/>
          <w:sz w:val="20"/>
          <w:szCs w:val="20"/>
          <w:lang w:val="ro-RO"/>
        </w:rPr>
      </w:pPr>
      <w:r w:rsidRPr="00697F94">
        <w:rPr>
          <w:rFonts w:ascii="Times New Roman" w:hAnsi="Times New Roman" w:cs="Times New Roman"/>
          <w:sz w:val="20"/>
          <w:szCs w:val="20"/>
          <w:lang w:val="ro-RO"/>
        </w:rPr>
        <w:t xml:space="preserve">Această lecție prezintă opțiunile de parolă disponibile în Microsoft Word, Microsoft Excel și Microsoft PowerPoint. De asemenea, include câteva instrucțiuni de bază pentru crearea și utilizarea parolelor puternice. În mod asemănător blocării accesului persoanelor la computerul dumneavoastră utilizând o parolă, se poate „bloca" un document. Aveți posibilitatea de a proteja cu parolă documentul dacă nu doriți să fie vizualizat sau editat de către alte persoane.  </w:t>
      </w:r>
    </w:p>
    <w:p w:rsidR="00216BC2" w:rsidRPr="00697F94" w:rsidRDefault="00216BC2" w:rsidP="00FC653C">
      <w:pPr>
        <w:rPr>
          <w:rFonts w:ascii="Times New Roman" w:hAnsi="Times New Roman" w:cs="Times New Roman"/>
          <w:sz w:val="20"/>
          <w:szCs w:val="20"/>
          <w:lang w:val="ro-RO"/>
        </w:rPr>
      </w:pPr>
      <w:r w:rsidRPr="00697F94">
        <w:rPr>
          <w:rFonts w:ascii="Times New Roman" w:hAnsi="Times New Roman" w:cs="Times New Roman"/>
          <w:sz w:val="20"/>
          <w:szCs w:val="20"/>
          <w:lang w:val="ro-RO"/>
        </w:rPr>
        <w:t xml:space="preserve">Protejarea cu parolă a documentelor este disponibilă în diverse programe Office. În Word, Excel și PowerPoint metoda este exact aceeași. O parolă puternică nu poate fi descoperită cu ușurință de către altcineva. Ar trebui utilizate parole puternice de fiecare dată când este necesară o parolă. </w:t>
      </w:r>
    </w:p>
    <w:p w:rsidR="00216BC2" w:rsidRPr="00697F94" w:rsidRDefault="00216BC2" w:rsidP="00FC653C">
      <w:pPr>
        <w:rPr>
          <w:rFonts w:ascii="Times New Roman" w:hAnsi="Times New Roman" w:cs="Times New Roman"/>
          <w:sz w:val="20"/>
          <w:szCs w:val="20"/>
          <w:lang w:val="ro-RO"/>
        </w:rPr>
      </w:pPr>
      <w:r w:rsidRPr="00697F94">
        <w:rPr>
          <w:rFonts w:ascii="Times New Roman" w:hAnsi="Times New Roman" w:cs="Times New Roman"/>
          <w:sz w:val="20"/>
          <w:szCs w:val="20"/>
          <w:lang w:val="ro-RO"/>
        </w:rPr>
        <w:t xml:space="preserve">Parolele puternice: </w:t>
      </w:r>
      <w:bookmarkStart w:id="0" w:name="_GoBack"/>
      <w:bookmarkEnd w:id="0"/>
    </w:p>
    <w:p w:rsidR="00216BC2" w:rsidRPr="00697F94" w:rsidRDefault="00216BC2" w:rsidP="00407E36">
      <w:pPr>
        <w:ind w:left="720"/>
        <w:rPr>
          <w:rFonts w:ascii="Times New Roman" w:hAnsi="Times New Roman" w:cs="Times New Roman"/>
          <w:sz w:val="20"/>
          <w:szCs w:val="20"/>
          <w:lang w:val="ro-RO"/>
        </w:rPr>
      </w:pPr>
      <w:r w:rsidRPr="00697F94">
        <w:rPr>
          <w:rFonts w:ascii="Times New Roman" w:hAnsi="Times New Roman" w:cs="Times New Roman"/>
          <w:sz w:val="20"/>
          <w:szCs w:val="20"/>
          <w:lang w:val="ro-RO"/>
        </w:rPr>
        <w:t xml:space="preserve">Conțin cel puțin șapte caractere.  </w:t>
      </w:r>
    </w:p>
    <w:p w:rsidR="00216BC2" w:rsidRPr="00697F94" w:rsidRDefault="00216BC2" w:rsidP="00407E36">
      <w:pPr>
        <w:ind w:left="720"/>
        <w:rPr>
          <w:rFonts w:ascii="Times New Roman" w:hAnsi="Times New Roman" w:cs="Times New Roman"/>
          <w:sz w:val="20"/>
          <w:szCs w:val="20"/>
          <w:lang w:val="ro-RO"/>
        </w:rPr>
      </w:pPr>
      <w:r w:rsidRPr="00697F94">
        <w:rPr>
          <w:rFonts w:ascii="Times New Roman" w:hAnsi="Times New Roman" w:cs="Times New Roman"/>
          <w:sz w:val="20"/>
          <w:szCs w:val="20"/>
          <w:lang w:val="ro-RO"/>
        </w:rPr>
        <w:t xml:space="preserve">Conțin atât majuscule cât și litere mici, cifre și un simbol între poziția a doua și a șasea.  Arată ca o colecție de caractere aleatoare.  </w:t>
      </w:r>
    </w:p>
    <w:p w:rsidR="00216BC2" w:rsidRPr="00697F94" w:rsidRDefault="00216BC2" w:rsidP="00407E36">
      <w:pPr>
        <w:ind w:left="720"/>
        <w:rPr>
          <w:rFonts w:ascii="Times New Roman" w:hAnsi="Times New Roman" w:cs="Times New Roman"/>
          <w:sz w:val="20"/>
          <w:szCs w:val="20"/>
          <w:lang w:val="ro-RO"/>
        </w:rPr>
      </w:pPr>
      <w:r w:rsidRPr="00697F94">
        <w:rPr>
          <w:rFonts w:ascii="Times New Roman" w:hAnsi="Times New Roman" w:cs="Times New Roman"/>
          <w:sz w:val="20"/>
          <w:szCs w:val="20"/>
          <w:lang w:val="ro-RO"/>
        </w:rPr>
        <w:t xml:space="preserve">Nu conțin caractere ce se repetă.  </w:t>
      </w:r>
    </w:p>
    <w:p w:rsidR="00216BC2" w:rsidRPr="00697F94" w:rsidRDefault="00216BC2" w:rsidP="00407E36">
      <w:pPr>
        <w:ind w:left="720"/>
        <w:rPr>
          <w:rFonts w:ascii="Times New Roman" w:hAnsi="Times New Roman" w:cs="Times New Roman"/>
          <w:sz w:val="20"/>
          <w:szCs w:val="20"/>
          <w:lang w:val="ro-RO"/>
        </w:rPr>
      </w:pPr>
      <w:r w:rsidRPr="00697F94">
        <w:rPr>
          <w:rFonts w:ascii="Times New Roman" w:hAnsi="Times New Roman" w:cs="Times New Roman"/>
          <w:sz w:val="20"/>
          <w:szCs w:val="20"/>
          <w:lang w:val="ro-RO"/>
        </w:rPr>
        <w:t xml:space="preserve">Nu conțin caractere consecutive, cum ar fi 1234, abcd sau qwerty.  </w:t>
      </w:r>
    </w:p>
    <w:p w:rsidR="00216BC2" w:rsidRPr="00697F94" w:rsidRDefault="00216BC2" w:rsidP="00407E36">
      <w:pPr>
        <w:ind w:left="720"/>
        <w:rPr>
          <w:rFonts w:ascii="Times New Roman" w:hAnsi="Times New Roman" w:cs="Times New Roman"/>
          <w:sz w:val="20"/>
          <w:szCs w:val="20"/>
          <w:lang w:val="ro-RO"/>
        </w:rPr>
      </w:pPr>
      <w:r w:rsidRPr="00697F94">
        <w:rPr>
          <w:rFonts w:ascii="Times New Roman" w:hAnsi="Times New Roman" w:cs="Times New Roman"/>
          <w:sz w:val="20"/>
          <w:szCs w:val="20"/>
          <w:lang w:val="ro-RO"/>
        </w:rPr>
        <w:t xml:space="preserve">Nu conține modele, teme sau cuvinte complete (în nici o limbă).  </w:t>
      </w:r>
    </w:p>
    <w:p w:rsidR="00216BC2" w:rsidRPr="00697F94" w:rsidRDefault="00216BC2" w:rsidP="00407E36">
      <w:pPr>
        <w:ind w:left="720"/>
        <w:rPr>
          <w:rFonts w:ascii="Times New Roman" w:hAnsi="Times New Roman" w:cs="Times New Roman"/>
          <w:sz w:val="20"/>
          <w:szCs w:val="20"/>
          <w:lang w:val="ro-RO"/>
        </w:rPr>
      </w:pPr>
      <w:r w:rsidRPr="00697F94">
        <w:rPr>
          <w:rFonts w:ascii="Times New Roman" w:hAnsi="Times New Roman" w:cs="Times New Roman"/>
          <w:sz w:val="20"/>
          <w:szCs w:val="20"/>
          <w:lang w:val="ro-RO"/>
        </w:rPr>
        <w:t xml:space="preserve">Nu utilizează cifre sau simboluri în loc de litere similare. De exemplu, $ pentru S sau 1 pentru l, deoarece acest lucru face parolele mai ușor de ghicit.  </w:t>
      </w:r>
    </w:p>
    <w:p w:rsidR="00216BC2" w:rsidRPr="00697F94" w:rsidRDefault="00216BC2" w:rsidP="00407E36">
      <w:pPr>
        <w:ind w:left="720"/>
        <w:rPr>
          <w:rFonts w:ascii="Times New Roman" w:hAnsi="Times New Roman" w:cs="Times New Roman"/>
          <w:sz w:val="20"/>
          <w:szCs w:val="20"/>
          <w:lang w:val="ro-RO"/>
        </w:rPr>
      </w:pPr>
      <w:r w:rsidRPr="00697F94">
        <w:rPr>
          <w:rFonts w:ascii="Times New Roman" w:hAnsi="Times New Roman" w:cs="Times New Roman"/>
          <w:sz w:val="20"/>
          <w:szCs w:val="20"/>
          <w:lang w:val="ro-RO"/>
        </w:rPr>
        <w:t xml:space="preserve">Nu utilizează părți din numele de utilizator pentru conectarea la Internet sau într-o rețea.  </w:t>
      </w:r>
    </w:p>
    <w:p w:rsidR="00141FFC" w:rsidRPr="00697F94" w:rsidRDefault="00141FFC" w:rsidP="00FC653C">
      <w:pPr>
        <w:rPr>
          <w:rFonts w:ascii="Times New Roman" w:hAnsi="Times New Roman" w:cs="Times New Roman"/>
          <w:sz w:val="20"/>
          <w:szCs w:val="20"/>
          <w:lang w:val="ro-RO"/>
        </w:rPr>
      </w:pPr>
      <w:r w:rsidRPr="00697F94">
        <w:rPr>
          <w:rFonts w:ascii="Times New Roman" w:hAnsi="Times New Roman" w:cs="Times New Roman"/>
          <w:sz w:val="20"/>
          <w:szCs w:val="20"/>
          <w:lang w:val="ro-RO"/>
        </w:rPr>
        <w:t>Ponturi</w:t>
      </w:r>
    </w:p>
    <w:p w:rsidR="00216BC2" w:rsidRPr="00697F94" w:rsidRDefault="00216BC2" w:rsidP="00FC653C">
      <w:pPr>
        <w:rPr>
          <w:rFonts w:ascii="Times New Roman" w:hAnsi="Times New Roman" w:cs="Times New Roman"/>
          <w:sz w:val="20"/>
          <w:szCs w:val="20"/>
          <w:lang w:val="ro-RO"/>
        </w:rPr>
      </w:pPr>
      <w:r w:rsidRPr="00697F94">
        <w:rPr>
          <w:rFonts w:ascii="Times New Roman" w:hAnsi="Times New Roman" w:cs="Times New Roman"/>
          <w:sz w:val="20"/>
          <w:szCs w:val="20"/>
          <w:lang w:val="ro-RO"/>
        </w:rPr>
        <w:t xml:space="preserve">Schimbați frecvent parolele - cel puțin o dată la fiecare lună până la o dată la fiecare trei luni. La înlocuirea parolei, asigurați-vă că este total diferită de cea anterioară și nu reutilizați nici o porțiune din vechea parolă. Fiți precaut atunci când o casetă de dialog Microsoft Windows vă întreabă dacă doriți ca Windows să memoreze o parolă. Dacă spuneți da, oferiți de fapt acces la elementul protejat prin parolă tuturor celor care accesează acel computer. </w:t>
      </w:r>
    </w:p>
    <w:p w:rsidR="00E7041F" w:rsidRPr="00697F94" w:rsidRDefault="00E7041F" w:rsidP="00FC653C">
      <w:pPr>
        <w:rPr>
          <w:rFonts w:ascii="Times New Roman" w:hAnsi="Times New Roman" w:cs="Times New Roman"/>
          <w:sz w:val="20"/>
          <w:szCs w:val="20"/>
          <w:lang w:val="ro-RO"/>
        </w:rPr>
      </w:pPr>
    </w:p>
    <w:sectPr w:rsidR="00E7041F" w:rsidRPr="00697F94" w:rsidSect="003E1A0F">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A6F30"/>
    <w:multiLevelType w:val="hybridMultilevel"/>
    <w:tmpl w:val="BFD2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C2"/>
    <w:rsid w:val="00141FFC"/>
    <w:rsid w:val="00216BC2"/>
    <w:rsid w:val="003E1A0F"/>
    <w:rsid w:val="00407E36"/>
    <w:rsid w:val="00697F94"/>
    <w:rsid w:val="00850DBB"/>
    <w:rsid w:val="00887887"/>
    <w:rsid w:val="00AE5FBA"/>
    <w:rsid w:val="00BC122F"/>
    <w:rsid w:val="00C3622B"/>
    <w:rsid w:val="00E7041F"/>
    <w:rsid w:val="00FC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FEB6E-8ED2-41FE-906A-B2A162C6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6B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B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6BC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16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pintea</dc:creator>
  <cp:keywords/>
  <dc:description/>
  <cp:lastModifiedBy>dan pintea</cp:lastModifiedBy>
  <cp:revision>6</cp:revision>
  <dcterms:created xsi:type="dcterms:W3CDTF">2019-09-29T09:16:00Z</dcterms:created>
  <dcterms:modified xsi:type="dcterms:W3CDTF">2019-09-29T09:42:00Z</dcterms:modified>
</cp:coreProperties>
</file>